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440101-2025-00779</w:t>
      </w:r>
    </w:p>
    <w:p>
      <w:pPr>
        <w:pStyle w:val="null3"/>
        <w:jc w:val="center"/>
        <w:outlineLvl w:val="3"/>
      </w:pPr>
      <w:r>
        <w:rPr>
          <w:sz w:val="24"/>
          <w:b/>
        </w:rPr>
        <w:t>采购项目编号：</w:t>
      </w:r>
      <w:r>
        <w:rPr>
          <w:sz w:val="24"/>
          <w:b/>
        </w:rPr>
        <w:t>JC202412FD210</w:t>
      </w:r>
    </w:p>
    <w:p>
      <w:pPr>
        <w:pStyle w:val="null3"/>
        <w:jc w:val="center"/>
        <w:outlineLvl w:val="3"/>
      </w:pPr>
      <w:r>
        <w:rPr>
          <w:sz w:val="24"/>
          <w:b/>
        </w:rPr>
        <w:t>项目名称：</w:t>
      </w:r>
      <w:r>
        <w:rPr>
          <w:sz w:val="24"/>
          <w:b/>
        </w:rPr>
        <w:t>广州市文化物证公物仓场地租赁项目</w:t>
      </w:r>
    </w:p>
    <w:p>
      <w:pPr>
        <w:pStyle w:val="null3"/>
        <w:jc w:val="center"/>
        <w:outlineLvl w:val="3"/>
      </w:pPr>
      <w:r>
        <w:rPr>
          <w:sz w:val="24"/>
          <w:b/>
        </w:rPr>
        <w:t>采购人：</w:t>
      </w:r>
      <w:r>
        <w:rPr>
          <w:sz w:val="24"/>
          <w:b/>
        </w:rPr>
        <w:t>广州市文化广电旅游局</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广东竞采招标采购有限公司</w:t>
      </w:r>
      <w:r>
        <w:rPr/>
        <w:t>受</w:t>
      </w:r>
      <w:r>
        <w:rPr/>
        <w:t>广州市文化广电旅游局</w:t>
      </w:r>
      <w:r>
        <w:rPr/>
        <w:t>的委托，采用</w:t>
      </w:r>
      <w:r>
        <w:rPr/>
        <w:t>单一来源</w:t>
      </w:r>
      <w:r>
        <w:rPr/>
        <w:t>方式组织采购</w:t>
      </w:r>
      <w:r>
        <w:rPr/>
        <w:t>广州市文化物证公物仓场地租赁项目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广州市文化物证公物仓场地租赁项目</w:t>
      </w:r>
    </w:p>
    <w:p>
      <w:pPr>
        <w:pStyle w:val="null3"/>
        <w:ind w:firstLine="480"/>
      </w:pPr>
      <w:r>
        <w:rPr/>
        <w:t>采购计划编号：</w:t>
      </w:r>
      <w:r>
        <w:rPr/>
        <w:t>440101-2025-00779</w:t>
      </w:r>
    </w:p>
    <w:p>
      <w:pPr>
        <w:pStyle w:val="null3"/>
        <w:ind w:firstLine="480"/>
      </w:pPr>
      <w:r>
        <w:rPr/>
        <w:t>采购项目编号：</w:t>
      </w:r>
      <w:r>
        <w:rPr/>
        <w:t>JC202412FD210</w:t>
      </w:r>
    </w:p>
    <w:p>
      <w:pPr>
        <w:pStyle w:val="null3"/>
        <w:ind w:firstLine="480"/>
      </w:pPr>
      <w:r>
        <w:rPr/>
        <w:t>采购方式：</w:t>
      </w:r>
      <w:r>
        <w:rPr/>
        <w:t>单一来源</w:t>
      </w:r>
    </w:p>
    <w:p>
      <w:pPr>
        <w:pStyle w:val="null3"/>
        <w:ind w:firstLine="480"/>
      </w:pPr>
      <w:r>
        <w:rPr/>
        <w:t>预算金额：</w:t>
      </w:r>
      <w:r>
        <w:rPr/>
        <w:t>1,613,000.00</w:t>
      </w:r>
      <w:r>
        <w:rPr/>
        <w:t>元</w:t>
      </w:r>
    </w:p>
    <w:p>
      <w:pPr>
        <w:pStyle w:val="null3"/>
        <w:outlineLvl w:val="3"/>
      </w:pPr>
      <w:r>
        <w:rPr>
          <w:sz w:val="24"/>
          <w:b/>
        </w:rPr>
        <w:t>2.项目内容及需求情况（采购项目技术规格、参数及要求）</w:t>
      </w:r>
    </w:p>
    <w:p>
      <w:pPr>
        <w:pStyle w:val="null3"/>
      </w:pPr>
      <w:r>
        <w:rPr/>
        <w:t>采购包1(广州市文化物证公物仓场地租赁项目):</w:t>
      </w:r>
    </w:p>
    <w:p>
      <w:pPr>
        <w:pStyle w:val="null3"/>
      </w:pPr>
      <w:r>
        <w:rPr/>
        <w:t>采购包预算金额：1,613,000.00元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房屋租赁服务</w:t>
            </w:r>
          </w:p>
        </w:tc>
        <w:tc>
          <w:tcPr>
            <w:tcW w:type="dxa" w:w="2136"/>
          </w:tcPr>
          <w:p>
            <w:pPr>
              <w:pStyle w:val="null3"/>
            </w:pPr>
            <w:r>
              <w:rPr/>
              <w:t>广州市文化物证公物仓场地租赁项目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合同履行期限：自合同签订生效之日起1年。</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广州市文化物证公物仓场地租赁项目</w:t>
            </w:r>
          </w:p>
        </w:tc>
        <w:tc>
          <w:tcPr>
            <w:tcW w:type="dxa" w:w="2076"/>
          </w:tcPr>
          <w:p>
            <w:pPr>
              <w:pStyle w:val="null3"/>
            </w:pPr>
            <w:r>
              <w:rPr/>
              <w:t>广州市昌隆彩印有限公司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1）具有独立承担民事责任的能力：提供法人营业执照或者其他组织登记文件等证明文件，自然人的身份证明，分支机构投标的，须同时提供总公司（总所）及分支机构登记文件。</w:t>
      </w:r>
    </w:p>
    <w:p>
      <w:pPr>
        <w:pStyle w:val="null3"/>
      </w:pPr>
      <w:r>
        <w:rPr/>
        <w:t>2）有依法缴纳税收和社会保障资金的良好记录：提供《资格声明函》（详见公告附件）。</w:t>
      </w:r>
    </w:p>
    <w:p>
      <w:pPr>
        <w:pStyle w:val="null3"/>
      </w:pPr>
      <w:r>
        <w:rPr/>
        <w:t>3）具有良好的商业信誉和健全的财务会计制度：提供《资格声明函》（详见公告附件）。</w:t>
      </w:r>
    </w:p>
    <w:p>
      <w:pPr>
        <w:pStyle w:val="null3"/>
      </w:pPr>
      <w:r>
        <w:rPr/>
        <w:t>4）履行合同所必需的设备和专业技术能力：提供《资格声明函》（详见公告附件）。</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详见公告附件）。</w:t>
      </w:r>
    </w:p>
    <w:p>
      <w:pPr>
        <w:pStyle w:val="null3"/>
        <w:outlineLvl w:val="3"/>
      </w:pPr>
      <w:r>
        <w:rPr>
          <w:sz w:val="24"/>
          <w:b/>
        </w:rPr>
        <w:t>2.落实政府采购政策需满足的资格要求：</w:t>
      </w:r>
    </w:p>
    <w:p>
      <w:pPr>
        <w:pStyle w:val="null3"/>
        <w:jc w:val="left"/>
      </w:pPr>
      <w:r>
        <w:rPr/>
        <w:t>采购包1（广州市文化物证公物仓场地租赁项目）：</w:t>
      </w:r>
      <w:r>
        <w:rPr/>
        <w:t>根据《政府采购促进中小企业发展管理办法》的规定，采购包整体专门面向中小企业。供应商应为中小微企业、监狱企业、残疾人福利性单位。（提供《中小企业声明函》或属于监狱企业的证明材料或《残疾人福利性单位声明函》）。</w:t>
      </w:r>
    </w:p>
    <w:p>
      <w:pPr>
        <w:pStyle w:val="null3"/>
        <w:outlineLvl w:val="3"/>
      </w:pPr>
      <w:r>
        <w:rPr>
          <w:sz w:val="24"/>
          <w:b/>
        </w:rPr>
        <w:t>3.本项目的特定资格要求：</w:t>
      </w:r>
    </w:p>
    <w:p>
      <w:pPr>
        <w:pStyle w:val="null3"/>
      </w:pPr>
      <w:r>
        <w:rPr/>
        <w:t>采购包1（广州市文化物证公物仓场地租赁项目）：</w:t>
      </w:r>
    </w:p>
    <w:p>
      <w:pPr>
        <w:pStyle w:val="null3"/>
      </w:pPr>
      <w:r>
        <w:rPr/>
        <w:t>1)供应商未被列入“信用中国”网站(www.creditchina.gov.cn)“记录失信被执行人或重大税收违法案件当事人（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等服务的供应商，不得再参与本项目投标（响应），提供《资格声明函》（详见公告附件）。</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广州市文化广电旅游局</w:t>
      </w:r>
    </w:p>
    <w:p>
      <w:pPr>
        <w:pStyle w:val="null3"/>
        <w:ind w:firstLine="480"/>
      </w:pPr>
      <w:r>
        <w:rPr/>
        <w:t xml:space="preserve"> 地址：</w:t>
      </w:r>
      <w:r>
        <w:rPr/>
        <w:t>广州市海珠区滨江中路警安街1号</w:t>
      </w:r>
    </w:p>
    <w:p>
      <w:pPr>
        <w:pStyle w:val="null3"/>
        <w:ind w:firstLine="480"/>
      </w:pPr>
      <w:r>
        <w:rPr/>
        <w:t xml:space="preserve"> 联系方式：</w:t>
      </w:r>
      <w:r>
        <w:rPr/>
        <w:t>38925593</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广州市文化广电旅游局拟租赁仓库存放非法文化物证，租赁总面积</w:t>
      </w:r>
      <w:r>
        <w:rPr>
          <w:sz w:val="21"/>
        </w:rPr>
        <w:t>约</w:t>
      </w:r>
      <w:r>
        <w:rPr>
          <w:sz w:val="21"/>
        </w:rPr>
        <w:t>11488平方米，租赁期限</w:t>
      </w:r>
      <w:r>
        <w:rPr>
          <w:sz w:val="21"/>
        </w:rPr>
        <w:t>：自合同签订生效之日起</w:t>
      </w:r>
      <w:r>
        <w:rPr>
          <w:sz w:val="21"/>
        </w:rPr>
        <w:t>1年，预算金额1</w:t>
      </w:r>
      <w:r>
        <w:rPr>
          <w:sz w:val="21"/>
        </w:rPr>
        <w:t>,</w:t>
      </w:r>
      <w:r>
        <w:rPr>
          <w:sz w:val="21"/>
        </w:rPr>
        <w:t>613</w:t>
      </w:r>
      <w:r>
        <w:rPr>
          <w:sz w:val="21"/>
        </w:rPr>
        <w:t>,</w:t>
      </w:r>
      <w:r>
        <w:rPr>
          <w:sz w:val="21"/>
        </w:rPr>
        <w:t>000.00元。</w:t>
      </w:r>
    </w:p>
    <w:p>
      <w:pPr>
        <w:pStyle w:val="null3"/>
      </w:pPr>
      <w:r>
        <w:rPr/>
        <w:t>采购包1（广州市文化物证公物仓场地租赁项目）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w:t>
            </w:r>
          </w:p>
        </w:tc>
      </w:tr>
      <w:tr>
        <w:tc>
          <w:tcPr>
            <w:tcW w:type="dxa" w:w="4153"/>
          </w:tcPr>
          <w:p>
            <w:pPr>
              <w:pStyle w:val="null3"/>
            </w:pPr>
            <w:r>
              <w:rPr/>
              <w:t>标的提供的地点</w:t>
            </w:r>
          </w:p>
        </w:tc>
        <w:tc>
          <w:tcPr>
            <w:tcW w:type="dxa" w:w="4153"/>
          </w:tcPr>
          <w:p>
            <w:pPr>
              <w:pStyle w:val="null3"/>
            </w:pPr>
            <w:r>
              <w:rPr/>
              <w:t>广州市从化区江浦街环市东路588号。</w:t>
            </w:r>
          </w:p>
        </w:tc>
      </w:tr>
      <w:tr>
        <w:tc>
          <w:tcPr>
            <w:tcW w:type="dxa" w:w="4153"/>
          </w:tcPr>
          <w:p>
            <w:pPr>
              <w:pStyle w:val="null3"/>
            </w:pPr>
            <w:r>
              <w:rPr/>
              <w:t>付款方式</w:t>
            </w:r>
          </w:p>
        </w:tc>
        <w:tc>
          <w:tcPr>
            <w:tcW w:type="dxa" w:w="4153"/>
          </w:tcPr>
          <w:p>
            <w:pPr>
              <w:pStyle w:val="null3"/>
            </w:pPr>
            <w:r>
              <w:rPr/>
              <w:t>1期：支付比例100%,1.上半年租金：采购人自合同签订生效之日起5个工作日内支付租金总额的30%作为预付款，于当年3月31日前支付租金总额20%给成交供应商； 2.下半年租金：于当年7月31日前支付租金总额50%给成交供应商。 注：租金收付以转账方式进行，成交供应商向采购人提供银行账户，采购人支付款项前，成交供应商应提供合法有效的发票，否则采购人有权延期付款且不承担任何违约责任。采购人支付款项时间，以提交财政部门报批时间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1期：根据本项目采购需求的要求及合同，由采购人、成交供应商共同组织验收。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因广州市文化物证公物仓管理单位正处待变更期，所以本租赁合同受本公物仓管理单位变更进度制约，本公物仓管理单位变更手续完成后，则须终止本租赁合同的履约，未发生的场地租赁，将不再支付费用，费用如已收取的须退回退租次月之后的租金。</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房屋租赁服务</w:t>
            </w:r>
          </w:p>
        </w:tc>
        <w:tc>
          <w:tcPr>
            <w:tcW w:type="dxa" w:w="933"/>
          </w:tcPr>
          <w:p>
            <w:pPr>
              <w:pStyle w:val="null3"/>
              <w:jc w:val="left"/>
            </w:pPr>
            <w:r>
              <w:rPr/>
              <w:t>广州市文化物证公物仓场地租赁项目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1,613,000.00</w:t>
            </w:r>
          </w:p>
        </w:tc>
        <w:tc>
          <w:tcPr>
            <w:tcW w:type="dxa" w:w="933"/>
          </w:tcPr>
          <w:p>
            <w:pPr>
              <w:pStyle w:val="null3"/>
              <w:jc w:val="right"/>
            </w:pPr>
            <w:r>
              <w:rPr/>
              <w:t>1,613,000.00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广州市文化物证公物仓场地租赁项目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一、具体要求</w:t>
            </w:r>
          </w:p>
          <w:p>
            <w:pPr>
              <w:pStyle w:val="null3"/>
              <w:jc w:val="left"/>
            </w:pPr>
            <w:r>
              <w:rPr>
                <w:sz w:val="21"/>
              </w:rPr>
              <w:t>1、租赁地址：广州市从化区江浦街环市东路588号，仓库A、车间A、办公楼及宿舍。</w:t>
            </w:r>
          </w:p>
          <w:p>
            <w:pPr>
              <w:pStyle w:val="null3"/>
              <w:jc w:val="left"/>
            </w:pPr>
            <w:r>
              <w:rPr>
                <w:sz w:val="21"/>
              </w:rPr>
              <w:t>2、租赁期限：</w:t>
            </w:r>
            <w:r>
              <w:rPr>
                <w:sz w:val="21"/>
              </w:rPr>
              <w:t>自合同签订生效之日起</w:t>
            </w:r>
            <w:r>
              <w:rPr>
                <w:sz w:val="21"/>
              </w:rPr>
              <w:t>1年</w:t>
            </w:r>
            <w:r>
              <w:rPr>
                <w:sz w:val="21"/>
              </w:rPr>
              <w:t>。</w:t>
            </w:r>
          </w:p>
          <w:p>
            <w:pPr>
              <w:pStyle w:val="null3"/>
              <w:jc w:val="left"/>
            </w:pPr>
            <w:r>
              <w:rPr>
                <w:sz w:val="21"/>
              </w:rPr>
              <w:t>3、面积：</w:t>
            </w:r>
            <w:r>
              <w:rPr>
                <w:sz w:val="21"/>
              </w:rPr>
              <w:t>约</w:t>
            </w:r>
            <w:r>
              <w:rPr>
                <w:sz w:val="21"/>
              </w:rPr>
              <w:t>11488平方米。</w:t>
            </w:r>
          </w:p>
          <w:p>
            <w:pPr>
              <w:pStyle w:val="null3"/>
              <w:jc w:val="left"/>
            </w:pPr>
            <w:r>
              <w:rPr>
                <w:sz w:val="21"/>
              </w:rPr>
              <w:t>4、用房权属要求：必须为权属清晰的现楼，保证在交接时无出让、查封、抵押、担保等事项，没有其他法律纠纷，具备合法有效的产权证明或转租证明等。</w:t>
            </w:r>
          </w:p>
          <w:p>
            <w:pPr>
              <w:pStyle w:val="null3"/>
              <w:jc w:val="left"/>
            </w:pPr>
            <w:r>
              <w:rPr>
                <w:sz w:val="21"/>
              </w:rPr>
              <w:t>5、土地使用权剩余年限不少于3年。</w:t>
            </w:r>
          </w:p>
          <w:p>
            <w:pPr>
              <w:pStyle w:val="null3"/>
              <w:jc w:val="left"/>
            </w:pPr>
            <w:r>
              <w:rPr>
                <w:sz w:val="21"/>
              </w:rPr>
              <w:t>6、租赁使用期间，成交供应商应履行相关管理职责，保证进出道路不被占用、不堵塞，任何时候通畅可行。</w:t>
            </w:r>
          </w:p>
          <w:p>
            <w:pPr>
              <w:pStyle w:val="null3"/>
              <w:jc w:val="left"/>
            </w:pPr>
            <w:r>
              <w:rPr>
                <w:sz w:val="21"/>
              </w:rPr>
              <w:t>7、如因成交供应商刻意隐瞒、造假（如手续造假、仓库属于违法建筑等），导致采购人利益受损，成交供应商应全额赔偿或补偿。</w:t>
            </w:r>
          </w:p>
          <w:p>
            <w:pPr>
              <w:pStyle w:val="null3"/>
              <w:jc w:val="left"/>
            </w:pPr>
            <w:r>
              <w:rPr>
                <w:sz w:val="21"/>
              </w:rPr>
              <w:t>8、成交供应商负责提供采购人生产、生活</w:t>
            </w:r>
            <w:r>
              <w:rPr>
                <w:sz w:val="21"/>
              </w:rPr>
              <w:t>必需的供电</w:t>
            </w:r>
            <w:r>
              <w:rPr>
                <w:sz w:val="21"/>
              </w:rPr>
              <w:t>、供水等配套系统。要为宿舍、洗手间安装配套生活用电、用水设施，三相电供线以及开关安装至各车间门口中。费用由成交供应商负责。</w:t>
            </w:r>
          </w:p>
          <w:p>
            <w:pPr>
              <w:pStyle w:val="null3"/>
              <w:jc w:val="left"/>
            </w:pPr>
            <w:r>
              <w:rPr>
                <w:sz w:val="21"/>
              </w:rPr>
              <w:t>9、成交供应商负责提供仓库A、车间A、办公楼及宿舍楼的消防供水，消防水压要符合消防要求，费用由成交供应商支付。</w:t>
            </w:r>
          </w:p>
          <w:p>
            <w:pPr>
              <w:pStyle w:val="null3"/>
              <w:jc w:val="left"/>
            </w:pPr>
            <w:r>
              <w:rPr>
                <w:sz w:val="21"/>
              </w:rPr>
              <w:t>10、仓库A、车间A的两台电梯，在交付采购人使用时要确保正常运作，提供电梯使用合格证书。</w:t>
            </w:r>
          </w:p>
          <w:p>
            <w:pPr>
              <w:pStyle w:val="null3"/>
              <w:jc w:val="left"/>
            </w:pPr>
            <w:r>
              <w:rPr>
                <w:sz w:val="21"/>
              </w:rPr>
              <w:t>11、仓库A、车间A两台如非人为误操作损坏的电梯大修，到期报废由成交供应商及时负责更换。期间正常使用需更换的必耗损零件和维护人工费，由采购人负责。</w:t>
            </w:r>
          </w:p>
          <w:p>
            <w:pPr>
              <w:pStyle w:val="null3"/>
              <w:jc w:val="left"/>
            </w:pPr>
            <w:r>
              <w:rPr>
                <w:sz w:val="21"/>
              </w:rPr>
              <w:t>12、保护采购人厂区划分使用空地的权利，地面要能承受大型货车行驶，凡地面塌陷、外墙玻璃破损、楼面漏水、楼房主体破损等问题，成交供应商负责及时维修。</w:t>
            </w:r>
          </w:p>
          <w:p>
            <w:pPr>
              <w:pStyle w:val="null3"/>
              <w:jc w:val="left"/>
            </w:pPr>
            <w:r>
              <w:rPr>
                <w:sz w:val="21"/>
              </w:rPr>
              <w:t>13、租用期内不得转租、抵押场地或提前终止合同，如有违反，则要赔偿采购人由成交供应商造成的全部损失。</w:t>
            </w:r>
          </w:p>
          <w:p>
            <w:pPr>
              <w:pStyle w:val="null3"/>
              <w:jc w:val="left"/>
            </w:pPr>
            <w:r>
              <w:rPr>
                <w:sz w:val="21"/>
              </w:rPr>
              <w:t>14、协调采购人做好场区安全工作及落实防火防盗措施，因成交供应商原因造成采购人的损失须承担责任和赔偿。</w:t>
            </w:r>
          </w:p>
          <w:p>
            <w:pPr>
              <w:pStyle w:val="null3"/>
              <w:jc w:val="left"/>
            </w:pPr>
            <w:r>
              <w:rPr>
                <w:sz w:val="21"/>
              </w:rPr>
              <w:t>15、维护采购人在当地的合法权益，要积极协调和协助解决有关民事纠纷问题。</w:t>
            </w:r>
          </w:p>
          <w:p>
            <w:pPr>
              <w:pStyle w:val="null3"/>
              <w:jc w:val="left"/>
            </w:pPr>
            <w:r>
              <w:rPr>
                <w:sz w:val="21"/>
                <w:b/>
              </w:rPr>
              <w:t>二、其他要求</w:t>
            </w:r>
          </w:p>
          <w:p>
            <w:pPr>
              <w:pStyle w:val="null3"/>
              <w:jc w:val="left"/>
            </w:pPr>
            <w:r>
              <w:rPr>
                <w:sz w:val="21"/>
              </w:rPr>
              <w:t>1、成交供应商应保证在交楼时无法出让、查封、抵押、担保等事项，没有其它法律纠纷；</w:t>
            </w:r>
          </w:p>
          <w:p>
            <w:pPr>
              <w:pStyle w:val="null3"/>
              <w:jc w:val="left"/>
            </w:pPr>
            <w:r>
              <w:rPr>
                <w:sz w:val="21"/>
              </w:rPr>
              <w:t>2、采购人可按照办公要求更改房屋内部结构，租赁期间，采购人需进行场地装饰装修，成交供应商需协助配合相关施工工作，费用由双方协商解决；</w:t>
            </w:r>
          </w:p>
          <w:p>
            <w:pPr>
              <w:pStyle w:val="null3"/>
              <w:jc w:val="left"/>
            </w:pPr>
            <w:r>
              <w:rPr>
                <w:sz w:val="21"/>
              </w:rPr>
              <w:t>3、交接时间：按合同明确的交付日期，将租赁房屋及房内设施交付采购人使用；</w:t>
            </w:r>
          </w:p>
          <w:p>
            <w:pPr>
              <w:pStyle w:val="null3"/>
              <w:jc w:val="left"/>
            </w:pPr>
            <w:r>
              <w:rPr>
                <w:sz w:val="21"/>
              </w:rPr>
              <w:t>4、能够满足采购人的续租要求；</w:t>
            </w:r>
          </w:p>
          <w:p>
            <w:pPr>
              <w:pStyle w:val="null3"/>
              <w:jc w:val="left"/>
            </w:pPr>
            <w:r>
              <w:rPr>
                <w:sz w:val="21"/>
              </w:rPr>
              <w:t>5、其他要求：在租赁期内，如遇不可抗力，致使合同无法履行时，采购人与成交供应商按有关法律规定及时协商处理，采购人如需解约，可提前3个月通知成交供应商，且采购人无需承担违约责任。</w:t>
            </w:r>
          </w:p>
          <w:p>
            <w:pPr>
              <w:pStyle w:val="null3"/>
              <w:jc w:val="left"/>
            </w:pPr>
            <w:r>
              <w:rPr>
                <w:sz w:val="21"/>
              </w:rPr>
              <w:t>6、租赁期间，如遇相关执法管理部门对土地或地面建筑进行检查的，成交供应商需负责配合完成相关检查工作，如因成交供应商原因对采购人造成损害的，成交供应商需负责承担相关损失；</w:t>
            </w:r>
          </w:p>
          <w:p>
            <w:pPr>
              <w:pStyle w:val="null3"/>
              <w:jc w:val="left"/>
            </w:pPr>
            <w:r>
              <w:rPr>
                <w:sz w:val="21"/>
              </w:rPr>
              <w:t>7、租赁期间，成交供应商需指派专人与采购人联系，配合完成相关服务事宜；</w:t>
            </w:r>
          </w:p>
          <w:p>
            <w:pPr>
              <w:pStyle w:val="null3"/>
              <w:jc w:val="left"/>
            </w:pPr>
            <w:r>
              <w:rPr>
                <w:sz w:val="21"/>
              </w:rPr>
              <w:t>8、租赁期间，成交供应商为采购人租用的场地提供租用期</w:t>
            </w:r>
            <w:r>
              <w:rPr>
                <w:sz w:val="21"/>
              </w:rPr>
              <w:t>内</w:t>
            </w:r>
            <w:r>
              <w:rPr>
                <w:sz w:val="21"/>
              </w:rPr>
              <w:t>的免费维护保障，凡场内建筑物发生非采购人人为操作造成的损毁均由成交供应商负责维修；</w:t>
            </w:r>
          </w:p>
          <w:p>
            <w:pPr>
              <w:pStyle w:val="null3"/>
              <w:jc w:val="left"/>
            </w:pPr>
            <w:r>
              <w:rPr>
                <w:sz w:val="21"/>
              </w:rPr>
              <w:t>9、租赁期间，土地上所盖附属建筑物在消防部门对其进行检查时被出具整改通知要求的，成交供应商需按消防部门提出的整改要求及时间完成整改工作，因此产生的费用由成交供应商负责。</w:t>
            </w:r>
          </w:p>
          <w:p>
            <w:pPr>
              <w:pStyle w:val="null3"/>
              <w:jc w:val="left"/>
            </w:pPr>
            <w:r>
              <w:rPr>
                <w:sz w:val="21"/>
              </w:rPr>
              <w:t>10、租用期内须做好安全工作，落实防火防盗措施，因上述事故造成厂房损毁的由采购人负责维修。</w:t>
            </w:r>
          </w:p>
          <w:p>
            <w:pPr>
              <w:pStyle w:val="null3"/>
              <w:jc w:val="left"/>
            </w:pPr>
            <w:r>
              <w:rPr>
                <w:sz w:val="21"/>
              </w:rPr>
              <w:t>11、采购人按实际使用水的吨数、电的度数缴</w:t>
            </w:r>
            <w:r>
              <w:rPr>
                <w:sz w:val="21"/>
              </w:rPr>
              <w:t>纳</w:t>
            </w:r>
            <w:r>
              <w:rPr>
                <w:sz w:val="21"/>
              </w:rPr>
              <w:t>水电费，单价按国家标准计算。</w:t>
            </w:r>
          </w:p>
          <w:p>
            <w:pPr>
              <w:pStyle w:val="null3"/>
              <w:jc w:val="both"/>
            </w:pPr>
            <w:r>
              <w:rPr>
                <w:sz w:val="21"/>
              </w:rPr>
              <w:t>12、在租用期内，若遇国家拆建，征地和不可抗拒的原因造成本合同无法履行时，则双方互免承担责任。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广东竞采招标采购有限公司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广州市文化广电旅游局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 xml:space="preserve"> 代理服务费</w:t>
            </w:r>
          </w:p>
        </w:tc>
        <w:tc>
          <w:tcPr>
            <w:tcW w:type="dxa" w:w="5004"/>
          </w:tcPr>
          <w:p>
            <w:pPr>
              <w:pStyle w:val="null3"/>
            </w:pPr>
            <w:r>
              <w:rPr/>
              <w:t>收取。</w:t>
            </w:r>
            <w:r>
              <w:rPr/>
              <w:t>采购机构代理服务收费标准：参照中华人民共和国国家发展计划委员会颁发的计价格〔2002〕1980号文规定的计费标准计算并缴纳。</w:t>
            </w:r>
          </w:p>
        </w:tc>
      </w:tr>
      <w:tr>
        <w:tc>
          <w:tcPr>
            <w:tcW w:type="dxa" w:w="1051"/>
          </w:tcPr>
          <w:p>
            <w:pPr>
              <w:pStyle w:val="null3"/>
              <w:jc w:val="center"/>
            </w:pPr>
            <w:r>
              <w:rPr/>
              <w:t>11</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12</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pStyle w:val="null3"/>
              <w:jc w:val="center"/>
            </w:pPr>
            <w:r>
              <w:rPr/>
              <w:t>13</w:t>
            </w:r>
          </w:p>
        </w:tc>
        <w:tc>
          <w:tcPr>
            <w:tcW w:type="dxa" w:w="2252"/>
          </w:tcPr>
          <w:p>
            <w:pPr>
              <w:pStyle w:val="null3"/>
            </w:pPr>
            <w:r>
              <w:rPr/>
              <w:t xml:space="preserve"> 其他</w:t>
            </w:r>
          </w:p>
        </w:tc>
        <w:tc>
          <w:tcPr>
            <w:tcW w:type="dxa" w:w="5004"/>
          </w:tcPr>
          <w:p/>
        </w:tc>
      </w:tr>
      <w:tr>
        <w:tc>
          <w:tcPr>
            <w:tcW w:type="dxa" w:w="1051"/>
          </w:tcPr>
          <w:p>
            <w:pPr>
              <w:pStyle w:val="null3"/>
              <w:jc w:val="center"/>
            </w:pPr>
            <w:r>
              <w:rPr/>
              <w:t>14</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jc w:val="center"/>
            </w:pPr>
            <w:r>
              <w:rPr/>
              <w:t>15</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3"/>
      </w:pPr>
      <w:r>
        <w:rPr>
          <w:sz w:val="24"/>
          <w:b/>
        </w:rPr>
        <w:t>9.关于分支机构</w:t>
      </w:r>
    </w:p>
    <w:p>
      <w:pPr>
        <w:pStyle w:val="null3"/>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本项目不收取协商保证金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广东竞采招标采购有限公司网（http://www.gdjingcai.cn/）</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广东竞采招标采购有限公司网（http://www.gdjingcai.cn/）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广州市黄埔区源祥路96号弘大商贸创意园1栋楼1005房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广东竞采招标采购有限公司</w:t>
      </w:r>
      <w:r>
        <w:rPr/>
        <w:t>统一对外发布。</w:t>
      </w:r>
    </w:p>
    <w:p>
      <w:pPr>
        <w:pStyle w:val="null3"/>
        <w:ind w:firstLine="480"/>
      </w:pPr>
      <w:r>
        <w:rPr/>
        <w:t>（2）对</w:t>
      </w:r>
      <w:r>
        <w:rPr/>
        <w:t>广东竞采招标采购有限公司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pStyle w:val="null3"/>
        <w:ind w:firstLine="480"/>
      </w:pPr>
      <w:r>
        <w:rPr/>
        <w:t>表一资格性审查表：</w:t>
      </w:r>
    </w:p>
    <w:p>
      <w:pPr>
        <w:pStyle w:val="null3"/>
      </w:pPr>
      <w:r>
        <w:rPr/>
        <w:t>采购包1（广州市文化物证公物仓场地租赁项目）：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提供法人营业执照或者其他组织登记文件等证明文件，自然人的身份证明，分支机构投标的，须同时提供总公司（总所）及分支机构登记文件。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声明函》（详见公告附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等服务的供应商，不得再参与本项目投标（响应），提供《资格声明函》（详见公告附件）。</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根据《政府采购促进中小企业发展管理办法》的规定，采购包整体专门面向中小企业。供应商应为中小微企业、监狱企业、残疾人福利性单位。（提供《中小企业声明函》或属于监狱企业的证明材料或《残疾人福利性单位声明函》）。</w:t>
            </w:r>
          </w:p>
        </w:tc>
      </w:tr>
    </w:tbl>
    <w:p>
      <w:pPr>
        <w:pStyle w:val="null3"/>
        <w:ind w:firstLine="480"/>
      </w:pPr>
      <w:r>
        <w:rPr/>
        <w:t>表二符合性审查表：</w:t>
      </w:r>
    </w:p>
    <w:p>
      <w:pPr>
        <w:pStyle w:val="null3"/>
      </w:pPr>
      <w:r>
        <w:rPr/>
        <w:t>采购包1（广州市文化物证公物仓场地租赁项目）：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租赁期限</w:t>
            </w:r>
          </w:p>
        </w:tc>
        <w:tc>
          <w:tcPr>
            <w:tcW w:type="dxa" w:w="4238"/>
          </w:tcPr>
          <w:p>
            <w:pPr>
              <w:pStyle w:val="null3"/>
            </w:pPr>
            <w:r>
              <w:rPr/>
              <w:t>满足项目的租赁期限要求。</w:t>
            </w:r>
          </w:p>
        </w:tc>
      </w:tr>
      <w:tr>
        <w:tc>
          <w:tcPr>
            <w:tcW w:type="dxa" w:w="890"/>
          </w:tcPr>
          <w:p>
            <w:pPr>
              <w:pStyle w:val="null3"/>
            </w:pPr>
            <w:r>
              <w:rPr/>
              <w:t>2</w:t>
            </w:r>
          </w:p>
        </w:tc>
        <w:tc>
          <w:tcPr>
            <w:tcW w:type="dxa" w:w="3178"/>
          </w:tcPr>
          <w:p>
            <w:pPr>
              <w:pStyle w:val="null3"/>
            </w:pPr>
            <w:r>
              <w:rPr/>
              <w:t>签署盖章要求</w:t>
            </w:r>
          </w:p>
        </w:tc>
        <w:tc>
          <w:tcPr>
            <w:tcW w:type="dxa" w:w="4238"/>
          </w:tcPr>
          <w:p>
            <w:pPr>
              <w:pStyle w:val="null3"/>
            </w:pPr>
            <w:r>
              <w:rPr/>
              <w:t>符合采购文件的签署盖章要求。</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响应有效期是否为90天。</w:t>
            </w:r>
          </w:p>
        </w:tc>
      </w:tr>
      <w:tr>
        <w:tc>
          <w:tcPr>
            <w:tcW w:type="dxa" w:w="890"/>
          </w:tcPr>
          <w:p>
            <w:pPr>
              <w:pStyle w:val="null3"/>
            </w:pPr>
            <w:r>
              <w:rPr/>
              <w:t>4</w:t>
            </w:r>
          </w:p>
        </w:tc>
        <w:tc>
          <w:tcPr>
            <w:tcW w:type="dxa" w:w="3178"/>
          </w:tcPr>
          <w:p>
            <w:pPr>
              <w:pStyle w:val="null3"/>
            </w:pPr>
            <w:r>
              <w:rPr/>
              <w:t>法定代表人证明书/法定代表人授权书</w:t>
            </w:r>
          </w:p>
        </w:tc>
        <w:tc>
          <w:tcPr>
            <w:tcW w:type="dxa" w:w="4238"/>
          </w:tcPr>
          <w:p>
            <w:pPr>
              <w:pStyle w:val="null3"/>
            </w:pPr>
            <w:r>
              <w:rPr/>
              <w:t>按规定提交法定代表人证明书/法定代表人授权书。</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报价固定唯一，且报价没有超过最高限价。</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响应文件满足采购人需求的要求，且没有重大偏离（须满足带“★”号条款）。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响应文件未含有采购人不可接受的附加条件。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未发现响应文件存在法律、法规和采购文件文件中规定的响应无效情形。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outlineLvl w:val="3"/>
      </w:pPr>
      <w:r>
        <w:rPr>
          <w:sz w:val="24"/>
          <w:b/>
        </w:rPr>
        <w:t>6.项目采购失败处理</w:t>
      </w:r>
    </w:p>
    <w:p>
      <w:pPr>
        <w:pStyle w:val="null3"/>
        <w:ind w:firstLine="480"/>
      </w:pPr>
      <w:r>
        <w:rPr/>
        <w:t>出现下列情况将作采购失败处理：</w:t>
      </w:r>
    </w:p>
    <w:p>
      <w:pPr>
        <w:pStyle w:val="null3"/>
        <w:ind w:firstLine="480"/>
      </w:pPr>
      <w:r>
        <w:rPr/>
        <w:t>（1）出现影响采购公正的违法、违规行为的。</w:t>
      </w:r>
    </w:p>
    <w:p>
      <w:pPr>
        <w:pStyle w:val="null3"/>
        <w:ind w:firstLine="480"/>
      </w:pPr>
      <w:r>
        <w:rPr/>
        <w:t>（2）供应商最后报价超过了采购预算，采购人不能支付的。</w:t>
      </w:r>
    </w:p>
    <w:p>
      <w:pPr>
        <w:pStyle w:val="null3"/>
        <w:ind w:firstLine="480"/>
      </w:pPr>
      <w:r>
        <w:rPr/>
        <w:t>（3）协商双方无法达成一致意见，协商小组不认可、不接受供应商的最后报价的。</w:t>
      </w:r>
    </w:p>
    <w:p>
      <w:pPr>
        <w:pStyle w:val="null3"/>
        <w:ind w:firstLine="480"/>
      </w:pPr>
      <w:r>
        <w:rPr/>
        <w:t>（4）因重大变故，采购任务取消，或因情况变化，不再符合规定单一来源采购方式适用情形的。</w:t>
      </w:r>
    </w:p>
    <w:p>
      <w:pPr>
        <w:pStyle w:val="null3"/>
        <w:ind w:firstLine="480"/>
      </w:pPr>
      <w:r>
        <w:rPr/>
        <w:t>（5）因重大变故，采购任务取消的。</w:t>
      </w:r>
    </w:p>
    <w:p>
      <w:pPr>
        <w:pStyle w:val="null3"/>
        <w:ind w:firstLine="480"/>
      </w:pPr>
      <w:r>
        <w:rPr/>
        <w:t>（6）法律、法规以及协商文件规定其他情形。</w:t>
      </w:r>
    </w:p>
    <w:p>
      <w:pPr>
        <w:pStyle w:val="null3"/>
        <w:ind w:firstLine="480"/>
      </w:pPr>
      <w:r>
        <w:rPr/>
        <w:t>对采购失败的项目，协商小组应出具采购文件是否存在不合理条款的论证意见。</w:t>
      </w:r>
    </w:p>
    <w:p>
      <w:pPr>
        <w:pStyle w:val="null3"/>
      </w:pPr>
      <w:r>
        <w:rPr/>
        <w:t xml:space="preserve">  </w:t>
      </w:r>
    </w:p>
    <w:p>
      <w:pPr>
        <w:pStyle w:val="null3"/>
        <w:jc w:val="center"/>
        <w:outlineLvl w:val="1"/>
      </w:pPr>
      <w:r>
        <w:rPr>
          <w:sz w:val="36"/>
          <w:b/>
        </w:rPr>
        <w:t>第五章 合同文本</w:t>
      </w:r>
    </w:p>
    <w:p>
      <w:pPr>
        <w:pStyle w:val="null3"/>
      </w:pPr>
      <w:r>
        <w:rPr>
          <w:sz w:val="21"/>
          <w:b/>
        </w:rPr>
        <w:t>注：</w:t>
      </w:r>
      <w:r>
        <w:rPr>
          <w:sz w:val="21"/>
          <w:b/>
        </w:rPr>
        <w:t>此合同样本仅供参考</w:t>
      </w:r>
      <w:r>
        <w:rPr>
          <w:sz w:val="21"/>
          <w:b/>
        </w:rPr>
        <w:t>,</w:t>
      </w:r>
      <w:r>
        <w:rPr>
          <w:sz w:val="21"/>
          <w:b/>
        </w:rPr>
        <w:t>合同具体细则以成交双方协定为准。</w:t>
      </w:r>
    </w:p>
    <w:p>
      <w:pPr>
        <w:pStyle w:val="null3"/>
        <w:jc w:val="both"/>
      </w:pPr>
      <w:r>
        <w:rPr>
          <w:sz w:val="44"/>
          <w:b/>
        </w:rPr>
        <w:t>【</w:t>
      </w:r>
      <w:r>
        <w:rPr>
          <w:sz w:val="44"/>
          <w:b/>
        </w:rPr>
        <w:t>广州市文化物证公物仓场地租赁项目</w:t>
      </w:r>
      <w:r>
        <w:rPr>
          <w:sz w:val="44"/>
          <w:b/>
        </w:rPr>
        <w:t>】</w:t>
      </w:r>
    </w:p>
    <w:p>
      <w:pPr>
        <w:pStyle w:val="null3"/>
        <w:jc w:val="both"/>
      </w:pPr>
      <w:r>
        <w:rPr>
          <w:sz w:val="72"/>
          <w:b/>
        </w:rPr>
        <w:t>合</w:t>
      </w:r>
    </w:p>
    <w:p>
      <w:pPr>
        <w:pStyle w:val="null3"/>
        <w:jc w:val="center"/>
      </w:pPr>
      <w:r>
        <w:rPr>
          <w:sz w:val="72"/>
          <w:b/>
        </w:rPr>
        <w:t>同</w:t>
      </w:r>
    </w:p>
    <w:p>
      <w:pPr>
        <w:pStyle w:val="null3"/>
        <w:jc w:val="center"/>
      </w:pPr>
      <w:r>
        <w:rPr>
          <w:sz w:val="72"/>
          <w:b/>
        </w:rPr>
        <w:t>书</w:t>
      </w:r>
    </w:p>
    <w:p>
      <w:pPr>
        <w:pStyle w:val="null3"/>
        <w:jc w:val="both"/>
      </w:pPr>
      <w:r>
        <w:rPr>
          <w:sz w:val="28"/>
        </w:rPr>
        <w:t>甲</w:t>
      </w:r>
      <w:r>
        <w:rPr>
          <w:sz w:val="28"/>
        </w:rPr>
        <w:t xml:space="preserve">    </w:t>
      </w:r>
      <w:r>
        <w:rPr>
          <w:sz w:val="28"/>
        </w:rPr>
        <w:t>方：</w:t>
      </w:r>
    </w:p>
    <w:p>
      <w:pPr>
        <w:pStyle w:val="null3"/>
        <w:jc w:val="both"/>
      </w:pPr>
      <w:r>
        <w:rPr>
          <w:sz w:val="28"/>
        </w:rPr>
        <w:t>电</w:t>
      </w:r>
      <w:r>
        <w:rPr>
          <w:sz w:val="28"/>
        </w:rPr>
        <w:t xml:space="preserve">    </w:t>
      </w:r>
      <w:r>
        <w:rPr>
          <w:sz w:val="28"/>
        </w:rPr>
        <w:t>话：</w:t>
      </w:r>
      <w:r>
        <w:rPr>
          <w:sz w:val="28"/>
        </w:rPr>
        <w:t xml:space="preserve">           </w:t>
      </w:r>
      <w:r>
        <w:rPr>
          <w:sz w:val="21"/>
        </w:rPr>
        <w:t xml:space="preserve">                       </w:t>
      </w:r>
    </w:p>
    <w:p>
      <w:pPr>
        <w:pStyle w:val="null3"/>
        <w:jc w:val="both"/>
      </w:pPr>
      <w:r>
        <w:rPr>
          <w:sz w:val="28"/>
        </w:rPr>
        <w:t>地</w:t>
      </w:r>
      <w:r>
        <w:rPr>
          <w:sz w:val="28"/>
        </w:rPr>
        <w:t xml:space="preserve">    </w:t>
      </w:r>
      <w:r>
        <w:rPr>
          <w:sz w:val="28"/>
        </w:rPr>
        <w:t>址：</w:t>
      </w:r>
    </w:p>
    <w:p>
      <w:pPr>
        <w:pStyle w:val="null3"/>
        <w:jc w:val="both"/>
      </w:pPr>
      <w:r>
        <w:rPr>
          <w:sz w:val="28"/>
        </w:rPr>
        <w:t>乙</w:t>
      </w:r>
      <w:r>
        <w:rPr>
          <w:sz w:val="28"/>
        </w:rPr>
        <w:t xml:space="preserve">    </w:t>
      </w:r>
      <w:r>
        <w:rPr>
          <w:sz w:val="28"/>
        </w:rPr>
        <w:t>方：</w:t>
      </w:r>
      <w:r>
        <w:rPr>
          <w:sz w:val="28"/>
          <w:u w:val="single"/>
        </w:rPr>
        <w:t xml:space="preserve">    </w:t>
      </w:r>
      <w:r>
        <w:rPr>
          <w:sz w:val="28"/>
          <w:u w:val="single"/>
        </w:rPr>
        <w:t>广州市文化广电旅游局</w:t>
      </w:r>
      <w:r>
        <w:rPr>
          <w:sz w:val="28"/>
          <w:u w:val="single"/>
        </w:rPr>
        <w:t xml:space="preserve">          </w:t>
      </w:r>
    </w:p>
    <w:p>
      <w:pPr>
        <w:pStyle w:val="null3"/>
        <w:jc w:val="both"/>
      </w:pPr>
      <w:r>
        <w:rPr>
          <w:sz w:val="28"/>
        </w:rPr>
        <w:t>电</w:t>
      </w:r>
      <w:r>
        <w:rPr>
          <w:sz w:val="28"/>
        </w:rPr>
        <w:t xml:space="preserve">    </w:t>
      </w:r>
      <w:r>
        <w:rPr>
          <w:sz w:val="28"/>
        </w:rPr>
        <w:t>话：</w:t>
      </w:r>
      <w:r>
        <w:rPr>
          <w:sz w:val="28"/>
          <w:u w:val="single"/>
        </w:rPr>
        <w:t xml:space="preserve">        </w:t>
      </w:r>
      <w:r>
        <w:rPr>
          <w:sz w:val="28"/>
          <w:u w:val="single"/>
        </w:rPr>
        <w:t>020-38925537</w:t>
      </w:r>
      <w:r>
        <w:rPr>
          <w:sz w:val="21"/>
          <w:u w:val="single"/>
        </w:rPr>
        <w:t xml:space="preserve">              </w:t>
      </w:r>
      <w:r>
        <w:rPr>
          <w:sz w:val="21"/>
        </w:rPr>
        <w:t xml:space="preserve">                         </w:t>
      </w:r>
    </w:p>
    <w:p>
      <w:pPr>
        <w:pStyle w:val="null3"/>
        <w:jc w:val="both"/>
      </w:pPr>
      <w:r>
        <w:rPr>
          <w:sz w:val="28"/>
        </w:rPr>
        <w:t>地</w:t>
      </w:r>
      <w:r>
        <w:rPr>
          <w:sz w:val="28"/>
        </w:rPr>
        <w:t xml:space="preserve">    </w:t>
      </w:r>
      <w:r>
        <w:rPr>
          <w:sz w:val="28"/>
        </w:rPr>
        <w:t>址：</w:t>
      </w:r>
      <w:r>
        <w:rPr>
          <w:u w:val="single"/>
        </w:rPr>
        <w:t xml:space="preserve">                                  </w:t>
      </w:r>
    </w:p>
    <w:p>
      <w:pPr>
        <w:pStyle w:val="null3"/>
      </w:pPr>
      <w:r>
        <w:rPr/>
        <w:t xml:space="preserve"> </w:t>
      </w:r>
    </w:p>
    <w:p>
      <w:pPr>
        <w:pStyle w:val="null3"/>
        <w:jc w:val="both"/>
      </w:pPr>
      <w:r>
        <w:rPr>
          <w:sz w:val="21"/>
        </w:rPr>
        <w:t xml:space="preserve"> </w:t>
      </w:r>
    </w:p>
    <w:p>
      <w:pPr>
        <w:pStyle w:val="null3"/>
      </w:pPr>
      <w:r>
        <w:rPr>
          <w:sz w:val="28"/>
          <w:b/>
        </w:rPr>
        <w:t>场地供应商（甲方）：</w:t>
      </w:r>
    </w:p>
    <w:p>
      <w:pPr>
        <w:pStyle w:val="null3"/>
      </w:pPr>
      <w:r>
        <w:rPr>
          <w:sz w:val="28"/>
          <w:b/>
        </w:rPr>
        <w:t>采购人（乙方）：广州市文化广电旅游局</w:t>
      </w:r>
    </w:p>
    <w:p>
      <w:pPr>
        <w:pStyle w:val="null3"/>
        <w:ind w:firstLine="560"/>
        <w:jc w:val="both"/>
      </w:pPr>
      <w:r>
        <w:rPr>
          <w:sz w:val="28"/>
        </w:rPr>
        <w:t>甲、乙双方本着平等、互利、互惠、公平的原则，经友好协商确定：乙方租用甲方位于从化区江埔街环市东路</w:t>
      </w:r>
      <w:r>
        <w:rPr>
          <w:sz w:val="28"/>
        </w:rPr>
        <w:t>588号仓库A、车间A、办公楼及宿舍共计</w:t>
      </w:r>
      <w:r>
        <w:rPr>
          <w:sz w:val="28"/>
        </w:rPr>
        <w:t>约</w:t>
      </w:r>
      <w:r>
        <w:rPr>
          <w:sz w:val="28"/>
        </w:rPr>
        <w:t>11488平方米作为广州市文化物证公物仓的办公室、宿舍、仓库用地。经双方同意，签定本合同，具体条款如下：</w:t>
      </w:r>
    </w:p>
    <w:p>
      <w:pPr>
        <w:pStyle w:val="null3"/>
        <w:ind w:firstLine="562"/>
        <w:jc w:val="both"/>
      </w:pPr>
      <w:r>
        <w:rPr>
          <w:sz w:val="28"/>
          <w:b/>
        </w:rPr>
        <w:t>一、租用面积及租金</w:t>
      </w:r>
    </w:p>
    <w:p>
      <w:pPr>
        <w:pStyle w:val="null3"/>
        <w:ind w:firstLine="420"/>
        <w:jc w:val="both"/>
      </w:pPr>
      <w:r>
        <w:rPr>
          <w:sz w:val="28"/>
        </w:rPr>
        <w:t>（</w:t>
      </w:r>
      <w:r>
        <w:rPr>
          <w:sz w:val="28"/>
        </w:rPr>
        <w:t>1）甲方向乙方出租的仓库A、车间A、办公楼及宿舍面积共计</w:t>
      </w:r>
      <w:r>
        <w:rPr>
          <w:sz w:val="28"/>
        </w:rPr>
        <w:t>约</w:t>
      </w:r>
      <w:r>
        <w:rPr>
          <w:sz w:val="28"/>
        </w:rPr>
        <w:t>11488平方米。甲方按乙方要求划分乙方使用空地，乙方用护栏分隔（空旷地面积不算租金）。</w:t>
      </w:r>
    </w:p>
    <w:p>
      <w:pPr>
        <w:pStyle w:val="null3"/>
        <w:ind w:firstLine="420"/>
        <w:jc w:val="both"/>
      </w:pPr>
      <w:r>
        <w:rPr>
          <w:sz w:val="28"/>
        </w:rPr>
        <w:t>（</w:t>
      </w:r>
      <w:r>
        <w:rPr>
          <w:sz w:val="28"/>
        </w:rPr>
        <w:t>2）上述约定租金包含国家法定征收的所有税种部分，乙方不负责缴纳任何出租物业有关的税项及国家法定征收所有税种税费等税费。</w:t>
      </w:r>
    </w:p>
    <w:p>
      <w:pPr>
        <w:pStyle w:val="null3"/>
        <w:ind w:firstLine="420"/>
        <w:jc w:val="both"/>
      </w:pPr>
      <w:r>
        <w:rPr>
          <w:sz w:val="28"/>
        </w:rPr>
        <w:t>（</w:t>
      </w:r>
      <w:r>
        <w:rPr>
          <w:sz w:val="28"/>
        </w:rPr>
        <w:t>3）租金每月每平方米</w:t>
      </w:r>
      <w:r>
        <w:rPr>
          <w:sz w:val="21"/>
          <w:u w:val="single"/>
        </w:rPr>
        <w:t xml:space="preserve">     </w:t>
      </w:r>
      <w:r>
        <w:rPr>
          <w:sz w:val="28"/>
          <w:u w:val="single"/>
        </w:rPr>
        <w:t>元</w:t>
      </w:r>
      <w:r>
        <w:rPr>
          <w:sz w:val="28"/>
        </w:rPr>
        <w:t>，一年租金为</w:t>
      </w:r>
      <w:r>
        <w:rPr>
          <w:sz w:val="28"/>
          <w:u w:val="single"/>
        </w:rPr>
        <w:t>￥</w:t>
      </w:r>
      <w:r>
        <w:rPr>
          <w:sz w:val="28"/>
          <w:u w:val="single"/>
        </w:rPr>
        <w:t xml:space="preserve">       </w:t>
      </w:r>
      <w:r>
        <w:rPr>
          <w:sz w:val="28"/>
          <w:u w:val="single"/>
        </w:rPr>
        <w:t>元（大写：</w:t>
      </w:r>
      <w:r>
        <w:rPr>
          <w:sz w:val="28"/>
          <w:u w:val="single"/>
        </w:rPr>
        <w:t xml:space="preserve">          </w:t>
      </w:r>
      <w:r>
        <w:rPr>
          <w:sz w:val="28"/>
          <w:u w:val="single"/>
        </w:rPr>
        <w:t>元）</w:t>
      </w:r>
      <w:r>
        <w:rPr>
          <w:sz w:val="28"/>
        </w:rPr>
        <w:t>。</w:t>
      </w:r>
    </w:p>
    <w:p>
      <w:pPr>
        <w:pStyle w:val="null3"/>
        <w:ind w:firstLine="562"/>
        <w:jc w:val="both"/>
      </w:pPr>
      <w:r>
        <w:rPr>
          <w:sz w:val="28"/>
          <w:b/>
        </w:rPr>
        <w:t>二、租用期限</w:t>
      </w:r>
    </w:p>
    <w:p>
      <w:pPr>
        <w:pStyle w:val="null3"/>
        <w:ind w:firstLine="560"/>
        <w:jc w:val="both"/>
      </w:pPr>
      <w:r>
        <w:rPr>
          <w:sz w:val="28"/>
        </w:rPr>
        <w:t>租赁期限：</w:t>
      </w:r>
      <w:r>
        <w:rPr>
          <w:sz w:val="28"/>
        </w:rPr>
        <w:t>自合同签订生效之日起</w:t>
      </w:r>
      <w:r>
        <w:rPr>
          <w:sz w:val="28"/>
        </w:rPr>
        <w:t>1年</w:t>
      </w:r>
      <w:r>
        <w:rPr>
          <w:sz w:val="28"/>
        </w:rPr>
        <w:t>。因广州市文化物证公物仓管理单位正处待变更期，所以本租赁合同受本</w:t>
      </w:r>
      <w:r>
        <w:rPr>
          <w:sz w:val="28"/>
        </w:rPr>
        <w:t>公物仓</w:t>
      </w:r>
      <w:r>
        <w:rPr>
          <w:sz w:val="28"/>
        </w:rPr>
        <w:t>管理单位变更进度制约，本</w:t>
      </w:r>
      <w:r>
        <w:rPr>
          <w:sz w:val="28"/>
        </w:rPr>
        <w:t>公物仓</w:t>
      </w:r>
      <w:r>
        <w:rPr>
          <w:sz w:val="28"/>
        </w:rPr>
        <w:t>管理单位变更手续完成后，则须终止本租赁合同的履约</w:t>
      </w:r>
      <w:r>
        <w:rPr>
          <w:sz w:val="28"/>
        </w:rPr>
        <w:t>，</w:t>
      </w:r>
      <w:r>
        <w:rPr>
          <w:sz w:val="28"/>
        </w:rPr>
        <w:t>未发生的场地租赁，将不再支付费用</w:t>
      </w:r>
      <w:r>
        <w:rPr>
          <w:sz w:val="28"/>
        </w:rPr>
        <w:t>，</w:t>
      </w:r>
      <w:r>
        <w:rPr>
          <w:sz w:val="28"/>
        </w:rPr>
        <w:t>费用</w:t>
      </w:r>
      <w:r>
        <w:rPr>
          <w:sz w:val="28"/>
        </w:rPr>
        <w:t>如</w:t>
      </w:r>
      <w:r>
        <w:rPr>
          <w:sz w:val="28"/>
        </w:rPr>
        <w:t>已收取的须退回</w:t>
      </w:r>
      <w:r>
        <w:rPr>
          <w:sz w:val="28"/>
        </w:rPr>
        <w:t>退租次月之后的租金。</w:t>
      </w:r>
    </w:p>
    <w:p>
      <w:pPr>
        <w:pStyle w:val="null3"/>
        <w:ind w:firstLine="562"/>
        <w:jc w:val="both"/>
      </w:pPr>
      <w:r>
        <w:rPr>
          <w:sz w:val="28"/>
          <w:b/>
        </w:rPr>
        <w:t>三、付款方式</w:t>
      </w:r>
    </w:p>
    <w:p>
      <w:pPr>
        <w:pStyle w:val="null3"/>
        <w:ind w:firstLine="420"/>
      </w:pPr>
      <w:r>
        <w:rPr>
          <w:sz w:val="28"/>
        </w:rPr>
        <w:t>（</w:t>
      </w:r>
      <w:r>
        <w:rPr>
          <w:sz w:val="28"/>
        </w:rPr>
        <w:t>1）</w:t>
      </w:r>
      <w:r>
        <w:rPr>
          <w:sz w:val="28"/>
        </w:rPr>
        <w:t>上半年租金</w:t>
      </w:r>
      <w:r>
        <w:rPr>
          <w:sz w:val="28"/>
        </w:rPr>
        <w:t>：</w:t>
      </w:r>
      <w:r>
        <w:rPr>
          <w:sz w:val="28"/>
        </w:rPr>
        <w:t>乙方自合同签订生效之日起</w:t>
      </w:r>
      <w:r>
        <w:rPr>
          <w:sz w:val="28"/>
        </w:rPr>
        <w:t>5个工作日内支付租金总额的30%（</w:t>
      </w:r>
      <w:r>
        <w:rPr>
          <w:sz w:val="28"/>
          <w:u w:val="single"/>
        </w:rPr>
        <w:t>￥</w:t>
      </w:r>
      <w:r>
        <w:rPr>
          <w:u w:val="single"/>
        </w:rPr>
        <w:t xml:space="preserve">     </w:t>
      </w:r>
      <w:r>
        <w:rPr>
          <w:sz w:val="28"/>
        </w:rPr>
        <w:t>万元</w:t>
      </w:r>
      <w:r>
        <w:rPr>
          <w:sz w:val="28"/>
        </w:rPr>
        <w:t>）作为预付款，于</w:t>
      </w:r>
      <w:r>
        <w:rPr>
          <w:sz w:val="28"/>
        </w:rPr>
        <w:t>当年</w:t>
      </w:r>
      <w:r>
        <w:rPr>
          <w:sz w:val="28"/>
        </w:rPr>
        <w:t>3月31日前支付</w:t>
      </w:r>
      <w:r>
        <w:rPr>
          <w:sz w:val="28"/>
        </w:rPr>
        <w:t>租金总额</w:t>
      </w:r>
      <w:r>
        <w:rPr>
          <w:sz w:val="28"/>
        </w:rPr>
        <w:t>20%（</w:t>
      </w:r>
      <w:r>
        <w:rPr>
          <w:sz w:val="28"/>
          <w:u w:val="single"/>
        </w:rPr>
        <w:t>￥</w:t>
      </w:r>
      <w:r>
        <w:rPr>
          <w:u w:val="single"/>
        </w:rPr>
        <w:t xml:space="preserve">     </w:t>
      </w:r>
      <w:r>
        <w:rPr>
          <w:sz w:val="28"/>
        </w:rPr>
        <w:t>万元</w:t>
      </w:r>
      <w:r>
        <w:rPr>
          <w:sz w:val="28"/>
        </w:rPr>
        <w:t>）给甲方</w:t>
      </w:r>
      <w:r>
        <w:rPr>
          <w:sz w:val="28"/>
        </w:rPr>
        <w:t>；下半年租金</w:t>
      </w:r>
      <w:r>
        <w:rPr>
          <w:sz w:val="28"/>
        </w:rPr>
        <w:t>：</w:t>
      </w:r>
      <w:r>
        <w:rPr>
          <w:sz w:val="28"/>
        </w:rPr>
        <w:t>于当年</w:t>
      </w:r>
      <w:r>
        <w:rPr>
          <w:sz w:val="28"/>
        </w:rPr>
        <w:t>7</w:t>
      </w:r>
      <w:r>
        <w:rPr>
          <w:sz w:val="28"/>
        </w:rPr>
        <w:t>月</w:t>
      </w:r>
      <w:r>
        <w:rPr>
          <w:sz w:val="28"/>
        </w:rPr>
        <w:t>3</w:t>
      </w:r>
      <w:r>
        <w:rPr>
          <w:sz w:val="28"/>
        </w:rPr>
        <w:t>1</w:t>
      </w:r>
      <w:r>
        <w:rPr>
          <w:sz w:val="28"/>
        </w:rPr>
        <w:t>日前</w:t>
      </w:r>
      <w:r>
        <w:rPr>
          <w:sz w:val="28"/>
        </w:rPr>
        <w:t>支付</w:t>
      </w:r>
      <w:r>
        <w:rPr>
          <w:sz w:val="28"/>
        </w:rPr>
        <w:t>租金总额</w:t>
      </w:r>
      <w:r>
        <w:rPr>
          <w:sz w:val="28"/>
        </w:rPr>
        <w:t>50%（</w:t>
      </w:r>
      <w:r>
        <w:rPr>
          <w:sz w:val="28"/>
          <w:u w:val="single"/>
        </w:rPr>
        <w:t>￥</w:t>
      </w:r>
      <w:r>
        <w:rPr>
          <w:u w:val="single"/>
        </w:rPr>
        <w:t xml:space="preserve">     </w:t>
      </w:r>
      <w:r>
        <w:rPr>
          <w:sz w:val="28"/>
        </w:rPr>
        <w:t>万元</w:t>
      </w:r>
      <w:r>
        <w:rPr>
          <w:sz w:val="28"/>
        </w:rPr>
        <w:t>）</w:t>
      </w:r>
      <w:r>
        <w:rPr>
          <w:sz w:val="28"/>
        </w:rPr>
        <w:t>给</w:t>
      </w:r>
      <w:r>
        <w:rPr>
          <w:sz w:val="28"/>
        </w:rPr>
        <w:t>甲方</w:t>
      </w:r>
      <w:r>
        <w:rPr>
          <w:sz w:val="28"/>
        </w:rPr>
        <w:t>。</w:t>
      </w:r>
    </w:p>
    <w:p>
      <w:pPr>
        <w:pStyle w:val="null3"/>
        <w:ind w:firstLine="420"/>
        <w:jc w:val="both"/>
      </w:pPr>
      <w:r>
        <w:rPr>
          <w:sz w:val="28"/>
        </w:rPr>
        <w:t>（</w:t>
      </w:r>
      <w:r>
        <w:rPr>
          <w:sz w:val="28"/>
        </w:rPr>
        <w:t>2）</w:t>
      </w:r>
      <w:r>
        <w:rPr>
          <w:sz w:val="28"/>
        </w:rPr>
        <w:t>租金收付以转账方式进行，</w:t>
      </w:r>
      <w:r>
        <w:rPr>
          <w:sz w:val="28"/>
        </w:rPr>
        <w:t>甲方</w:t>
      </w:r>
      <w:r>
        <w:rPr>
          <w:sz w:val="28"/>
        </w:rPr>
        <w:t>向</w:t>
      </w:r>
      <w:r>
        <w:rPr>
          <w:sz w:val="28"/>
        </w:rPr>
        <w:t>乙方</w:t>
      </w:r>
      <w:r>
        <w:rPr>
          <w:sz w:val="28"/>
        </w:rPr>
        <w:t>提供银行账户，</w:t>
      </w:r>
      <w:r>
        <w:rPr>
          <w:sz w:val="28"/>
        </w:rPr>
        <w:t>乙方</w:t>
      </w:r>
      <w:r>
        <w:rPr>
          <w:sz w:val="28"/>
        </w:rPr>
        <w:t>支付款项前，</w:t>
      </w:r>
      <w:r>
        <w:rPr>
          <w:sz w:val="28"/>
        </w:rPr>
        <w:t>甲方</w:t>
      </w:r>
      <w:r>
        <w:rPr>
          <w:sz w:val="28"/>
        </w:rPr>
        <w:t>应提供合法有效的发票，否则</w:t>
      </w:r>
      <w:r>
        <w:rPr>
          <w:sz w:val="28"/>
        </w:rPr>
        <w:t>乙方</w:t>
      </w:r>
      <w:r>
        <w:rPr>
          <w:sz w:val="28"/>
        </w:rPr>
        <w:t>有权延期付款且不承担任何违约责任。</w:t>
      </w:r>
      <w:r>
        <w:rPr>
          <w:sz w:val="28"/>
        </w:rPr>
        <w:t>乙方</w:t>
      </w:r>
      <w:r>
        <w:rPr>
          <w:sz w:val="28"/>
        </w:rPr>
        <w:t>支付款项时间，以提交财政部门报批时间为准。</w:t>
      </w:r>
    </w:p>
    <w:p>
      <w:pPr>
        <w:pStyle w:val="null3"/>
        <w:ind w:firstLine="562"/>
        <w:jc w:val="both"/>
      </w:pPr>
      <w:r>
        <w:rPr>
          <w:sz w:val="28"/>
          <w:b/>
        </w:rPr>
        <w:t>四、甲方责任</w:t>
      </w:r>
    </w:p>
    <w:p>
      <w:pPr>
        <w:pStyle w:val="null3"/>
        <w:ind w:firstLine="420"/>
        <w:jc w:val="both"/>
      </w:pPr>
      <w:r>
        <w:rPr>
          <w:sz w:val="28"/>
        </w:rPr>
        <w:t>（</w:t>
      </w:r>
      <w:r>
        <w:rPr>
          <w:sz w:val="28"/>
        </w:rPr>
        <w:t>1）甲方保证，所出租物业为权属清晰的现楼，无出让、查封、抵押、担保等事项，没有其他法律纠纷，具备合法有效的产权证明或转租证明等，土地使用权剩余年限不少于3年。如因甲方刻意隐瞒、造假（如手续造假、仓库属于违法建筑等），导致乙方利益受损无法继续使用场地的，甲方应按约定的月租金</w:t>
      </w:r>
      <w:r>
        <w:rPr>
          <w:sz w:val="28"/>
        </w:rPr>
        <w:t>人民币</w:t>
      </w:r>
      <w:r>
        <w:rPr>
          <w:sz w:val="28"/>
        </w:rPr>
        <w:t>134409.6元</w:t>
      </w:r>
      <w:r>
        <w:rPr>
          <w:sz w:val="28"/>
        </w:rPr>
        <w:t>标准合同剩余期限向乙方支付违约金，如造成乙方其他经济损失的，甲方应一并承担。</w:t>
      </w:r>
    </w:p>
    <w:p>
      <w:pPr>
        <w:pStyle w:val="null3"/>
        <w:ind w:firstLine="420"/>
        <w:jc w:val="both"/>
      </w:pPr>
      <w:r>
        <w:rPr>
          <w:sz w:val="28"/>
        </w:rPr>
        <w:t>（</w:t>
      </w:r>
      <w:r>
        <w:rPr>
          <w:sz w:val="28"/>
        </w:rPr>
        <w:t>2）租赁使用期间，甲方应履行相关管理职责，保证进出道路不被占用、不堵塞，任何时候通畅可行。</w:t>
      </w:r>
    </w:p>
    <w:p>
      <w:pPr>
        <w:pStyle w:val="null3"/>
        <w:ind w:firstLine="420"/>
        <w:jc w:val="both"/>
      </w:pPr>
      <w:r>
        <w:rPr>
          <w:sz w:val="28"/>
        </w:rPr>
        <w:t>（</w:t>
      </w:r>
      <w:r>
        <w:rPr>
          <w:sz w:val="28"/>
        </w:rPr>
        <w:t>3</w:t>
      </w:r>
      <w:r>
        <w:rPr>
          <w:sz w:val="28"/>
        </w:rPr>
        <w:t>）</w:t>
      </w:r>
      <w:r>
        <w:rPr>
          <w:sz w:val="28"/>
        </w:rPr>
        <w:t>负责提供乙方生产、生活</w:t>
      </w:r>
      <w:r>
        <w:rPr>
          <w:sz w:val="28"/>
        </w:rPr>
        <w:t>必需的供电</w:t>
      </w:r>
      <w:r>
        <w:rPr>
          <w:sz w:val="28"/>
        </w:rPr>
        <w:t>、供水等配套系统。要为宿舍、洗手间安装配套生活用电、用水设施，三相电供线以及开关安装至各车间门口中。费用由甲方负责。</w:t>
      </w:r>
    </w:p>
    <w:p>
      <w:pPr>
        <w:pStyle w:val="null3"/>
        <w:ind w:firstLine="504"/>
      </w:pPr>
      <w:r>
        <w:rPr>
          <w:sz w:val="28"/>
        </w:rPr>
        <w:t>（</w:t>
      </w:r>
      <w:r>
        <w:rPr>
          <w:sz w:val="28"/>
        </w:rPr>
        <w:t>4</w:t>
      </w:r>
      <w:r>
        <w:rPr>
          <w:sz w:val="28"/>
        </w:rPr>
        <w:t>）负责提供仓库</w:t>
      </w:r>
      <w:r>
        <w:rPr>
          <w:sz w:val="28"/>
        </w:rPr>
        <w:t>A、车间A、办公楼及宿舍楼的消防供水，消防水压要符合消防要求，费用由甲方支付。</w:t>
      </w:r>
    </w:p>
    <w:p>
      <w:pPr>
        <w:pStyle w:val="null3"/>
        <w:ind w:firstLine="504"/>
      </w:pPr>
      <w:r>
        <w:rPr>
          <w:sz w:val="28"/>
        </w:rPr>
        <w:t>（</w:t>
      </w:r>
      <w:r>
        <w:rPr>
          <w:sz w:val="28"/>
        </w:rPr>
        <w:t>5</w:t>
      </w:r>
      <w:r>
        <w:rPr>
          <w:sz w:val="28"/>
        </w:rPr>
        <w:t>）仓库</w:t>
      </w:r>
      <w:r>
        <w:rPr>
          <w:sz w:val="28"/>
        </w:rPr>
        <w:t>A、车间A的两台电梯，在交付乙方使用时要确保正常运作，提供电梯使用合格证书。</w:t>
      </w:r>
    </w:p>
    <w:p>
      <w:pPr>
        <w:pStyle w:val="null3"/>
        <w:ind w:firstLine="504"/>
      </w:pPr>
      <w:r>
        <w:rPr>
          <w:sz w:val="28"/>
        </w:rPr>
        <w:t>（</w:t>
      </w:r>
      <w:r>
        <w:rPr>
          <w:sz w:val="28"/>
        </w:rPr>
        <w:t>6</w:t>
      </w:r>
      <w:r>
        <w:rPr>
          <w:sz w:val="28"/>
        </w:rPr>
        <w:t>）仓库</w:t>
      </w:r>
      <w:r>
        <w:rPr>
          <w:sz w:val="28"/>
        </w:rPr>
        <w:t>A、车间A两台如非人为误操作损坏的电梯大修，到期报废由甲方及时负责更换。期间正常使用需更换的必耗损零件和维护人工费，由乙方负责。</w:t>
      </w:r>
    </w:p>
    <w:p>
      <w:pPr>
        <w:pStyle w:val="null3"/>
        <w:ind w:firstLine="504"/>
      </w:pPr>
      <w:r>
        <w:rPr>
          <w:sz w:val="28"/>
        </w:rPr>
        <w:t>（</w:t>
      </w:r>
      <w:r>
        <w:rPr>
          <w:sz w:val="28"/>
        </w:rPr>
        <w:t>7</w:t>
      </w:r>
      <w:r>
        <w:rPr>
          <w:sz w:val="28"/>
        </w:rPr>
        <w:t>）保护乙方厂区划分使用空地的权利，地面要能承受大型货车行驶，凡地面塌陷、外墙玻璃破损、楼面漏水、楼房主体破损等问题，甲方负责及时维修。</w:t>
      </w:r>
    </w:p>
    <w:p>
      <w:pPr>
        <w:pStyle w:val="null3"/>
        <w:ind w:firstLine="504"/>
      </w:pPr>
      <w:r>
        <w:rPr>
          <w:sz w:val="28"/>
        </w:rPr>
        <w:t>（</w:t>
      </w:r>
      <w:r>
        <w:rPr>
          <w:sz w:val="28"/>
        </w:rPr>
        <w:t>8</w:t>
      </w:r>
      <w:r>
        <w:rPr>
          <w:sz w:val="28"/>
        </w:rPr>
        <w:t>）租用期内不得转租、抵押场地或提前终止合同，如有违反，则要赔偿乙方由甲方造成的全部损失。</w:t>
      </w:r>
    </w:p>
    <w:p>
      <w:pPr>
        <w:pStyle w:val="null3"/>
        <w:ind w:firstLine="504"/>
      </w:pPr>
      <w:r>
        <w:rPr>
          <w:sz w:val="28"/>
        </w:rPr>
        <w:t>（</w:t>
      </w:r>
      <w:r>
        <w:rPr>
          <w:sz w:val="28"/>
        </w:rPr>
        <w:t>9</w:t>
      </w:r>
      <w:r>
        <w:rPr>
          <w:sz w:val="28"/>
        </w:rPr>
        <w:t>）协调乙方做好场区安全工作及落实防火防盗措施，因甲方原因造成乙方的损失必须承担责任和赔偿。</w:t>
      </w:r>
    </w:p>
    <w:p>
      <w:pPr>
        <w:pStyle w:val="null3"/>
        <w:ind w:firstLine="504"/>
      </w:pPr>
      <w:r>
        <w:rPr>
          <w:sz w:val="28"/>
        </w:rPr>
        <w:t>（</w:t>
      </w:r>
      <w:r>
        <w:rPr>
          <w:sz w:val="28"/>
        </w:rPr>
        <w:t>10</w:t>
      </w:r>
      <w:r>
        <w:rPr>
          <w:sz w:val="28"/>
        </w:rPr>
        <w:t>）维护乙方在当地的合法权益，要积极协调和协助解决有关民事纠纷问题。</w:t>
      </w:r>
    </w:p>
    <w:p>
      <w:pPr>
        <w:pStyle w:val="null3"/>
      </w:pPr>
      <w:r>
        <w:rPr>
          <w:sz w:val="28"/>
          <w:b/>
        </w:rPr>
        <w:t>五、乙方责任</w:t>
      </w:r>
    </w:p>
    <w:p>
      <w:pPr>
        <w:pStyle w:val="null3"/>
        <w:ind w:firstLine="420"/>
      </w:pPr>
      <w:r>
        <w:rPr>
          <w:sz w:val="28"/>
        </w:rPr>
        <w:t>（</w:t>
      </w:r>
      <w:r>
        <w:rPr>
          <w:sz w:val="28"/>
        </w:rPr>
        <w:t>1）按时向甲方缴交租金，逾期不交，甲方发出书面催款交付通知，乙方自收到书面催款交付通知30天后，仍未交付的，甲方有权终止合同。</w:t>
      </w:r>
    </w:p>
    <w:p>
      <w:pPr>
        <w:pStyle w:val="null3"/>
        <w:ind w:firstLine="504"/>
      </w:pPr>
      <w:r>
        <w:rPr>
          <w:sz w:val="28"/>
        </w:rPr>
        <w:t>（</w:t>
      </w:r>
      <w:r>
        <w:rPr>
          <w:sz w:val="28"/>
        </w:rPr>
        <w:t>2）租用期内必须做好安全工作，落实防火防盗措施，因上述事故造成厂房损毁的由乙方负责维修。</w:t>
      </w:r>
    </w:p>
    <w:p>
      <w:pPr>
        <w:pStyle w:val="null3"/>
        <w:ind w:firstLine="560"/>
      </w:pPr>
      <w:r>
        <w:rPr>
          <w:sz w:val="28"/>
        </w:rPr>
        <w:t>（</w:t>
      </w:r>
      <w:r>
        <w:rPr>
          <w:sz w:val="28"/>
        </w:rPr>
        <w:t>3）乙方可按照办公要求更改房屋内部结构，租赁期间，乙方需进行场地装饰装修，甲方需协助配合相关施工工作，费用由双方协商解决。</w:t>
      </w:r>
    </w:p>
    <w:p>
      <w:pPr>
        <w:pStyle w:val="null3"/>
        <w:ind w:firstLine="560"/>
      </w:pPr>
      <w:r>
        <w:rPr>
          <w:sz w:val="28"/>
        </w:rPr>
        <w:t>（</w:t>
      </w:r>
      <w:r>
        <w:rPr>
          <w:sz w:val="28"/>
        </w:rPr>
        <w:t>4</w:t>
      </w:r>
      <w:r>
        <w:rPr>
          <w:sz w:val="28"/>
        </w:rPr>
        <w:t>）</w:t>
      </w:r>
      <w:r>
        <w:rPr>
          <w:sz w:val="28"/>
        </w:rPr>
        <w:t>不得在该厂内从事任何触犯国家法规之内的活动，违者责任自负。</w:t>
      </w:r>
    </w:p>
    <w:p>
      <w:pPr>
        <w:pStyle w:val="null3"/>
        <w:ind w:firstLine="560"/>
      </w:pPr>
      <w:r>
        <w:rPr>
          <w:sz w:val="28"/>
        </w:rPr>
        <w:t>（</w:t>
      </w:r>
      <w:r>
        <w:rPr>
          <w:sz w:val="28"/>
        </w:rPr>
        <w:t>5</w:t>
      </w:r>
      <w:r>
        <w:rPr>
          <w:sz w:val="28"/>
        </w:rPr>
        <w:t>）爱护和正常使用厂房及配备设施，如需改造或增建厂房，必须经甲方同意。</w:t>
      </w:r>
    </w:p>
    <w:p>
      <w:pPr>
        <w:pStyle w:val="null3"/>
        <w:ind w:firstLine="560"/>
      </w:pPr>
      <w:r>
        <w:rPr>
          <w:sz w:val="28"/>
        </w:rPr>
        <w:t>（</w:t>
      </w:r>
      <w:r>
        <w:rPr>
          <w:sz w:val="28"/>
        </w:rPr>
        <w:t>6</w:t>
      </w:r>
      <w:r>
        <w:rPr>
          <w:sz w:val="28"/>
        </w:rPr>
        <w:t>）按实际使用水的吨数、电的度数缴水电费，单价按国家标准计算。</w:t>
      </w:r>
    </w:p>
    <w:p>
      <w:pPr>
        <w:pStyle w:val="null3"/>
      </w:pPr>
      <w:r>
        <w:rPr>
          <w:sz w:val="28"/>
          <w:b/>
        </w:rPr>
        <w:t>六、其他必须遵守的事项</w:t>
      </w:r>
    </w:p>
    <w:p>
      <w:pPr>
        <w:pStyle w:val="null3"/>
        <w:ind w:firstLine="420"/>
      </w:pPr>
      <w:r>
        <w:rPr>
          <w:sz w:val="28"/>
        </w:rPr>
        <w:t>（</w:t>
      </w:r>
      <w:r>
        <w:rPr>
          <w:sz w:val="28"/>
        </w:rPr>
        <w:t>1）租用期满，甲方若要收回场地，应在租</w:t>
      </w:r>
      <w:r>
        <w:rPr>
          <w:sz w:val="28"/>
        </w:rPr>
        <w:t>用</w:t>
      </w:r>
      <w:r>
        <w:rPr>
          <w:sz w:val="28"/>
        </w:rPr>
        <w:t>期满提前</w:t>
      </w:r>
      <w:r>
        <w:rPr>
          <w:sz w:val="28"/>
        </w:rPr>
        <w:t>六个月</w:t>
      </w:r>
      <w:r>
        <w:rPr>
          <w:sz w:val="28"/>
        </w:rPr>
        <w:t>通知乙方。如该场地继续出租，而乙方有继续承租的意向，则在同等条件下，优先给予乙方继续承租，但乙方应在合同终止前三个月通知甲方要继续租用该场地。</w:t>
      </w:r>
    </w:p>
    <w:p>
      <w:pPr>
        <w:pStyle w:val="null3"/>
        <w:ind w:firstLine="420"/>
      </w:pPr>
      <w:r>
        <w:rPr>
          <w:sz w:val="28"/>
        </w:rPr>
        <w:t>（</w:t>
      </w:r>
      <w:r>
        <w:rPr>
          <w:sz w:val="28"/>
        </w:rPr>
        <w:t>2）租用期未满，若乙方提前终止合同，乙方应提前三个月通知甲方。但因本合同第二条约定情形提前终止合同的除外。</w:t>
      </w:r>
    </w:p>
    <w:p>
      <w:pPr>
        <w:pStyle w:val="null3"/>
        <w:ind w:firstLine="420"/>
      </w:pPr>
      <w:r>
        <w:rPr>
          <w:sz w:val="28"/>
        </w:rPr>
        <w:t>（</w:t>
      </w:r>
      <w:r>
        <w:rPr>
          <w:sz w:val="28"/>
        </w:rPr>
        <w:t>3）在租用期内，若遇国家拆建，征地和不可抗拒的原因造成本合同无法履行时，则双方互免承担责任。</w:t>
      </w:r>
    </w:p>
    <w:p>
      <w:pPr>
        <w:pStyle w:val="null3"/>
        <w:ind w:firstLine="420"/>
      </w:pPr>
      <w:r>
        <w:rPr>
          <w:sz w:val="28"/>
        </w:rPr>
        <w:t>（</w:t>
      </w:r>
      <w:r>
        <w:rPr>
          <w:sz w:val="28"/>
        </w:rPr>
        <w:t>4）甲方为乙方租用的场地提供租用期</w:t>
      </w:r>
      <w:r>
        <w:rPr>
          <w:sz w:val="28"/>
        </w:rPr>
        <w:t>内</w:t>
      </w:r>
      <w:r>
        <w:rPr>
          <w:sz w:val="28"/>
        </w:rPr>
        <w:t>的免费维护保障，凡场内建筑物发生非乙方人为操作造成的损毁均由甲方负责维修。如甲方怠于履行上述义务的，乙方可先行维修垫付，相关费用由甲方承担。</w:t>
      </w:r>
    </w:p>
    <w:p>
      <w:pPr>
        <w:pStyle w:val="null3"/>
        <w:ind w:firstLine="420"/>
      </w:pPr>
      <w:r>
        <w:rPr>
          <w:sz w:val="28"/>
        </w:rPr>
        <w:t>（</w:t>
      </w:r>
      <w:r>
        <w:rPr>
          <w:sz w:val="28"/>
        </w:rPr>
        <w:t>5）租赁期满解除合同之日，甲、乙双方应共同配合检查、交接场地和设施。</w:t>
      </w:r>
    </w:p>
    <w:p>
      <w:pPr>
        <w:pStyle w:val="null3"/>
        <w:ind w:firstLine="420"/>
      </w:pPr>
      <w:r>
        <w:rPr>
          <w:sz w:val="28"/>
        </w:rPr>
        <w:t>（</w:t>
      </w:r>
      <w:r>
        <w:rPr>
          <w:sz w:val="28"/>
        </w:rPr>
        <w:t>6）租赁期间，如遇相关执法管理部门对土地或地面建筑进行检查的，甲方需负责配合完成相关检查工作，如因甲方原因对乙方造成损害的，甲方需负责承担相关损失</w:t>
      </w:r>
      <w:r>
        <w:rPr>
          <w:sz w:val="28"/>
        </w:rPr>
        <w:t>。</w:t>
      </w:r>
    </w:p>
    <w:p>
      <w:pPr>
        <w:pStyle w:val="null3"/>
        <w:ind w:firstLine="422"/>
      </w:pPr>
      <w:r>
        <w:rPr>
          <w:sz w:val="28"/>
          <w:b/>
        </w:rPr>
        <w:t>七、违约责任</w:t>
      </w:r>
    </w:p>
    <w:p>
      <w:pPr>
        <w:pStyle w:val="null3"/>
        <w:ind w:firstLine="420"/>
      </w:pPr>
      <w:r>
        <w:rPr>
          <w:sz w:val="28"/>
        </w:rPr>
        <w:t>（</w:t>
      </w:r>
      <w:r>
        <w:rPr>
          <w:sz w:val="28"/>
        </w:rPr>
        <w:t>1）甲方应按合同约定提供服务，凡未提供服务或未达到标准的，应按乙方要求限期整改，逾期未</w:t>
      </w:r>
      <w:r>
        <w:rPr>
          <w:sz w:val="28"/>
        </w:rPr>
        <w:t>整</w:t>
      </w:r>
      <w:r>
        <w:rPr>
          <w:sz w:val="28"/>
        </w:rPr>
        <w:t>改的，乙方根据实际情况相应扣减租金。</w:t>
      </w:r>
    </w:p>
    <w:p>
      <w:pPr>
        <w:pStyle w:val="null3"/>
        <w:ind w:firstLine="420"/>
      </w:pPr>
      <w:r>
        <w:rPr>
          <w:sz w:val="28"/>
        </w:rPr>
        <w:t>（</w:t>
      </w:r>
      <w:r>
        <w:rPr>
          <w:sz w:val="28"/>
        </w:rPr>
        <w:t>2）乙方应按合同约定支付租金，无正当理由逾期向甲方支付款项的，每逾期1天向甲方偿付欠款总额5</w:t>
      </w:r>
      <w:r>
        <w:rPr>
          <w:sz w:val="28"/>
        </w:rPr>
        <w:t>‰</w:t>
      </w:r>
      <w:r>
        <w:rPr>
          <w:sz w:val="28"/>
        </w:rPr>
        <w:t>违约金，累计违约总额不超过欠款总额的</w:t>
      </w:r>
      <w:r>
        <w:rPr>
          <w:sz w:val="28"/>
        </w:rPr>
        <w:t>5%，同时甲方有权终止合同。</w:t>
      </w:r>
    </w:p>
    <w:p>
      <w:pPr>
        <w:pStyle w:val="null3"/>
      </w:pPr>
      <w:r>
        <w:rPr>
          <w:sz w:val="28"/>
          <w:b/>
        </w:rPr>
        <w:t>八、争议的解决</w:t>
      </w:r>
    </w:p>
    <w:p>
      <w:pPr>
        <w:pStyle w:val="null3"/>
        <w:ind w:firstLine="560"/>
        <w:jc w:val="left"/>
      </w:pPr>
      <w:r>
        <w:rPr>
          <w:sz w:val="28"/>
        </w:rPr>
        <w:t>本合同如有不完善之处，甲、乙双方要本着友好、互谅的精神协商解决，如双方不能通过友好协商解决，甲、乙双方一致同意向乙方所在地人民法院提起诉讼。</w:t>
      </w:r>
    </w:p>
    <w:p>
      <w:pPr>
        <w:pStyle w:val="null3"/>
      </w:pPr>
      <w:r>
        <w:rPr>
          <w:sz w:val="28"/>
          <w:b/>
        </w:rPr>
        <w:t>九、合同生效</w:t>
      </w:r>
    </w:p>
    <w:p>
      <w:pPr>
        <w:pStyle w:val="null3"/>
        <w:ind w:firstLine="560"/>
      </w:pPr>
      <w:r>
        <w:rPr>
          <w:sz w:val="28"/>
        </w:rPr>
        <w:t>本合同共一式</w:t>
      </w:r>
      <w:r>
        <w:rPr>
          <w:sz w:val="28"/>
        </w:rPr>
        <w:t>6份（每份共6页），甲方</w:t>
      </w:r>
      <w:r>
        <w:rPr>
          <w:sz w:val="28"/>
          <w:u w:val="single"/>
        </w:rPr>
        <w:t>2</w:t>
      </w:r>
      <w:r>
        <w:rPr>
          <w:sz w:val="28"/>
        </w:rPr>
        <w:t>份，乙方</w:t>
      </w:r>
      <w:r>
        <w:rPr>
          <w:sz w:val="28"/>
          <w:u w:val="single"/>
        </w:rPr>
        <w:t>3</w:t>
      </w:r>
      <w:r>
        <w:rPr>
          <w:sz w:val="28"/>
        </w:rPr>
        <w:t>份，</w:t>
      </w:r>
      <w:r>
        <w:rPr>
          <w:sz w:val="28"/>
        </w:rPr>
        <w:t>招标代理机构</w:t>
      </w:r>
      <w:r>
        <w:rPr>
          <w:sz w:val="28"/>
          <w:u w:val="single"/>
        </w:rPr>
        <w:t xml:space="preserve"> </w:t>
      </w:r>
      <w:r>
        <w:rPr>
          <w:sz w:val="28"/>
          <w:u w:val="single"/>
        </w:rPr>
        <w:t>1</w:t>
      </w:r>
      <w:r>
        <w:rPr>
          <w:sz w:val="28"/>
        </w:rPr>
        <w:t>份。每份合同</w:t>
      </w:r>
      <w:r>
        <w:rPr>
          <w:sz w:val="28"/>
        </w:rPr>
        <w:t>“具有同等法律效力，自法定代表人或授权代表签字盖章之日起生效。</w:t>
      </w:r>
    </w:p>
    <w:p>
      <w:pPr>
        <w:pStyle w:val="null3"/>
        <w:ind w:firstLine="560"/>
      </w:pPr>
      <w:r>
        <w:rPr>
          <w:sz w:val="28"/>
        </w:rPr>
        <w:t>（以下空白）</w:t>
      </w:r>
    </w:p>
    <w:p>
      <w:pPr>
        <w:pStyle w:val="null3"/>
        <w:jc w:val="left"/>
      </w:pPr>
      <w:r>
        <w:rPr>
          <w:sz w:val="28"/>
        </w:rPr>
        <w:t>甲</w:t>
      </w:r>
      <w:r>
        <w:rPr>
          <w:sz w:val="28"/>
        </w:rPr>
        <w:t>方</w:t>
      </w:r>
      <w:r>
        <w:rPr>
          <w:sz w:val="28"/>
        </w:rPr>
        <w:t>（</w:t>
      </w:r>
      <w:r>
        <w:rPr>
          <w:sz w:val="28"/>
        </w:rPr>
        <w:t>盖</w:t>
      </w:r>
      <w:r>
        <w:rPr>
          <w:sz w:val="28"/>
        </w:rPr>
        <w:t>章</w:t>
      </w:r>
      <w:r>
        <w:rPr>
          <w:sz w:val="28"/>
        </w:rPr>
        <w:t>）</w:t>
      </w:r>
      <w:r>
        <w:rPr>
          <w:sz w:val="28"/>
        </w:rPr>
        <w:t>：</w:t>
      </w:r>
      <w:r>
        <w:rPr>
          <w:sz w:val="28"/>
        </w:rPr>
        <w:t xml:space="preserve">         </w:t>
      </w:r>
      <w:r>
        <w:rPr>
          <w:sz w:val="28"/>
        </w:rPr>
        <w:t>乙</w:t>
      </w:r>
      <w:r>
        <w:rPr>
          <w:sz w:val="28"/>
        </w:rPr>
        <w:t>方</w:t>
      </w:r>
      <w:r>
        <w:rPr>
          <w:sz w:val="28"/>
        </w:rPr>
        <w:t>（</w:t>
      </w:r>
      <w:r>
        <w:rPr>
          <w:sz w:val="28"/>
        </w:rPr>
        <w:t>盖</w:t>
      </w:r>
      <w:r>
        <w:rPr>
          <w:sz w:val="28"/>
        </w:rPr>
        <w:t>章</w:t>
      </w:r>
      <w:r>
        <w:rPr>
          <w:sz w:val="28"/>
        </w:rPr>
        <w:t>）</w:t>
      </w:r>
      <w:r>
        <w:rPr>
          <w:sz w:val="28"/>
        </w:rPr>
        <w:t>：</w:t>
      </w:r>
    </w:p>
    <w:p>
      <w:pPr>
        <w:pStyle w:val="null3"/>
        <w:jc w:val="left"/>
      </w:pPr>
      <w:r>
        <w:rPr>
          <w:sz w:val="21"/>
        </w:rPr>
        <w:t xml:space="preserve">                             </w:t>
      </w:r>
      <w:r>
        <w:rPr>
          <w:sz w:val="28"/>
        </w:rPr>
        <w:t>广州市文化广电旅游局</w:t>
      </w:r>
    </w:p>
    <w:p>
      <w:pPr>
        <w:pStyle w:val="null3"/>
        <w:jc w:val="left"/>
      </w:pPr>
      <w:r>
        <w:rPr>
          <w:sz w:val="28"/>
        </w:rPr>
        <w:t>法定代表人或</w:t>
      </w:r>
      <w:r>
        <w:rPr>
          <w:sz w:val="28"/>
        </w:rPr>
        <w:t xml:space="preserve">                 </w:t>
      </w:r>
      <w:r>
        <w:rPr>
          <w:sz w:val="28"/>
        </w:rPr>
        <w:t>法定代表人或</w:t>
      </w:r>
    </w:p>
    <w:p>
      <w:pPr>
        <w:pStyle w:val="null3"/>
        <w:jc w:val="left"/>
      </w:pPr>
      <w:r>
        <w:rPr>
          <w:sz w:val="28"/>
        </w:rPr>
        <w:t>授权代表（签字）：</w:t>
      </w:r>
      <w:r>
        <w:rPr>
          <w:sz w:val="28"/>
        </w:rPr>
        <w:t xml:space="preserve">           </w:t>
      </w:r>
      <w:r>
        <w:rPr>
          <w:sz w:val="28"/>
        </w:rPr>
        <w:t>授权代表（签字）：</w:t>
      </w:r>
    </w:p>
    <w:p>
      <w:pPr>
        <w:pStyle w:val="null3"/>
        <w:jc w:val="left"/>
      </w:pPr>
      <w:r>
        <w:rPr>
          <w:sz w:val="28"/>
        </w:rPr>
        <w:t>开户银行：</w:t>
      </w:r>
      <w:r>
        <w:rPr>
          <w:sz w:val="28"/>
        </w:rPr>
        <w:t xml:space="preserve">                   </w:t>
      </w:r>
      <w:r>
        <w:rPr>
          <w:sz w:val="28"/>
        </w:rPr>
        <w:t>开户银行：</w:t>
      </w:r>
    </w:p>
    <w:p>
      <w:pPr>
        <w:pStyle w:val="null3"/>
        <w:jc w:val="left"/>
      </w:pPr>
      <w:r>
        <w:rPr>
          <w:sz w:val="28"/>
        </w:rPr>
        <w:t>账 号</w:t>
      </w:r>
      <w:r>
        <w:rPr>
          <w:sz w:val="28"/>
        </w:rPr>
        <w:t>：</w:t>
      </w:r>
      <w:r>
        <w:rPr>
          <w:sz w:val="28"/>
        </w:rPr>
        <w:t xml:space="preserve">                        </w:t>
      </w:r>
      <w:r>
        <w:rPr>
          <w:sz w:val="28"/>
        </w:rPr>
        <w:t>账</w:t>
      </w:r>
      <w:r>
        <w:rPr>
          <w:sz w:val="28"/>
        </w:rPr>
        <w:t xml:space="preserve">   </w:t>
      </w:r>
      <w:r>
        <w:rPr>
          <w:sz w:val="28"/>
        </w:rPr>
        <w:t>号</w:t>
      </w:r>
      <w:r>
        <w:rPr>
          <w:sz w:val="28"/>
        </w:rPr>
        <w:t>：</w:t>
      </w:r>
    </w:p>
    <w:p>
      <w:pPr>
        <w:pStyle w:val="null3"/>
        <w:jc w:val="both"/>
      </w:pPr>
      <w:r>
        <w:rPr>
          <w:sz w:val="28"/>
        </w:rPr>
        <w:t>日期：</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440101-2025-00779</w:t>
      </w:r>
    </w:p>
    <w:p>
      <w:pPr>
        <w:pStyle w:val="null3"/>
        <w:jc w:val="center"/>
        <w:outlineLvl w:val="3"/>
      </w:pPr>
      <w:r>
        <w:rPr>
          <w:sz w:val="24"/>
          <w:b/>
        </w:rPr>
        <w:t>采购项目编号：</w:t>
      </w:r>
      <w:r>
        <w:rPr>
          <w:sz w:val="24"/>
          <w:b/>
        </w:rPr>
        <w:t>JC202412FD210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广东竞采招标采购有限公司</w:t>
      </w:r>
    </w:p>
    <w:p>
      <w:pPr>
        <w:pStyle w:val="null3"/>
        <w:ind w:firstLine="480"/>
      </w:pPr>
      <w:r>
        <w:rPr/>
        <w:t xml:space="preserve"> 我方确认收到你方提供</w:t>
      </w:r>
      <w:r>
        <w:rPr>
          <w:u w:val="single"/>
        </w:rPr>
        <w:t>广州市文化物证公物仓场地租赁项目</w:t>
      </w:r>
      <w:r>
        <w:rPr/>
        <w:t>[采购项目编号为：</w:t>
      </w:r>
      <w:r>
        <w:rPr>
          <w:u w:val="single"/>
        </w:rPr>
        <w:t>JC202412FD210</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（五）我方如果成交，将保证履行采购文件及其澄清、修改文件（如果有）中的全部责任和义务，按质、按量、按期完成《采购需求》及《合同书》中的全部任务。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（七）我方响应报价已包含应向知识产权所有权人支付的所有相关税费，并保证采购人在中国使用我方提供的货物或服务时，如有第三方提出侵犯其知识产权主张的，责任由我方承担。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（九）我方承诺遵守《中华人民共和国民法典》有关规定和《中华人民共和国妇女权益保障法》中关于“劳动和社会保障权益”的有关要求。</w:t>
      </w:r>
    </w:p>
    <w:p>
      <w:pPr>
        <w:pStyle w:val="null3"/>
        <w:ind w:firstLine="480"/>
      </w:pPr>
      <w:r>
        <w:rPr/>
        <w:t>（十）我方具备《中华人民共和国政府采购法》第二十二条规定的条件，承诺如下：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（十一）我方对在本函及响应文件中所作的所有承诺承担法律责任。</w:t>
      </w:r>
    </w:p>
    <w:p>
      <w:pPr>
        <w:pStyle w:val="null3"/>
        <w:ind w:firstLine="480"/>
      </w:pPr>
      <w:r>
        <w:rPr/>
        <w:t>（十二）所有与本协商有关的函件请发往下列地址：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广州市文化物证公物仓场地租赁项目</w:t>
      </w:r>
      <w:r>
        <w:rPr/>
        <w:t>”项目采购[采购项目编号为</w:t>
      </w:r>
      <w:r>
        <w:rPr/>
        <w:t>JC202412FD210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广州市文化广电旅游局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广州市文化物证公物仓场地租赁项目</w:t>
      </w:r>
      <w:r>
        <w:rPr/>
        <w:t>采购中获成交资格（采购项目编号：</w:t>
      </w:r>
      <w:r>
        <w:rPr/>
        <w:t>JC202412FD210</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广东竞采招标采购有限公司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